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0" ma:contentTypeDescription="Crie um novo documento." ma:contentTypeScope="" ma:versionID="6e4a32c0e710c3b910904b59919940b6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BFB01751-72B9-4080-9D84-54B09831747A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